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701" w:rsidRPr="00E8685D" w:rsidRDefault="001D514F" w:rsidP="006161E0">
      <w:pPr>
        <w:tabs>
          <w:tab w:val="left" w:pos="2977"/>
          <w:tab w:val="left" w:pos="4253"/>
        </w:tabs>
        <w:jc w:val="center"/>
        <w:rPr>
          <w:sz w:val="36"/>
        </w:rPr>
      </w:pPr>
      <w:bookmarkStart w:id="0" w:name="_GoBack"/>
      <w:bookmarkEnd w:id="0"/>
      <w:r>
        <w:rPr>
          <w:b/>
          <w:sz w:val="36"/>
        </w:rPr>
        <w:t>Streng geheim!</w:t>
      </w:r>
    </w:p>
    <w:p w:rsidR="00766A4C" w:rsidRDefault="001D514F" w:rsidP="00D97F42">
      <w:pPr>
        <w:spacing w:after="120"/>
        <w:jc w:val="both"/>
        <w:rPr>
          <w:sz w:val="24"/>
          <w:szCs w:val="24"/>
        </w:rPr>
      </w:pPr>
      <w:r>
        <w:rPr>
          <w:sz w:val="24"/>
          <w:szCs w:val="24"/>
        </w:rPr>
        <w:t>Alisa aus der 7e will ihrem heimlichen Schwarm Ben im Unterricht eine Nachricht mit den berühm</w:t>
      </w:r>
      <w:r w:rsidR="00812B23">
        <w:rPr>
          <w:sz w:val="24"/>
          <w:szCs w:val="24"/>
        </w:rPr>
        <w:softHyphen/>
      </w:r>
      <w:r>
        <w:rPr>
          <w:sz w:val="24"/>
          <w:szCs w:val="24"/>
        </w:rPr>
        <w:t xml:space="preserve">ten drei Ankreuzoptionen </w:t>
      </w:r>
      <w:r w:rsidR="00641DF4">
        <w:rPr>
          <w:sz w:val="24"/>
          <w:szCs w:val="24"/>
        </w:rPr>
        <w:t>„</w:t>
      </w:r>
      <w:r>
        <w:rPr>
          <w:sz w:val="24"/>
          <w:szCs w:val="24"/>
        </w:rPr>
        <w:t>ja – nein – vielleicht</w:t>
      </w:r>
      <w:r w:rsidR="00641DF4">
        <w:rPr>
          <w:sz w:val="24"/>
          <w:szCs w:val="24"/>
        </w:rPr>
        <w:t>“</w:t>
      </w:r>
      <w:r>
        <w:rPr>
          <w:sz w:val="24"/>
          <w:szCs w:val="24"/>
        </w:rPr>
        <w:t xml:space="preserve"> schicken; da die Smartphones im Unterricht selbst</w:t>
      </w:r>
      <w:r w:rsidR="00812B23">
        <w:rPr>
          <w:sz w:val="24"/>
          <w:szCs w:val="24"/>
        </w:rPr>
        <w:softHyphen/>
      </w:r>
      <w:r>
        <w:rPr>
          <w:sz w:val="24"/>
          <w:szCs w:val="24"/>
        </w:rPr>
        <w:t>verständlich ausgeschaltet sind, muss der klassische Zettel herhalten</w:t>
      </w:r>
      <w:r w:rsidR="00766A4C">
        <w:rPr>
          <w:sz w:val="24"/>
          <w:szCs w:val="24"/>
        </w:rPr>
        <w:t>.</w:t>
      </w:r>
      <w:r>
        <w:rPr>
          <w:sz w:val="24"/>
          <w:szCs w:val="24"/>
        </w:rPr>
        <w:t xml:space="preserve"> Auf dem Weg von Alisa zu Ben kommt der Zettel auch bei Eva vorbei, die ihre Neugier</w:t>
      </w:r>
      <w:r w:rsidR="007D5876">
        <w:rPr>
          <w:sz w:val="24"/>
          <w:szCs w:val="24"/>
        </w:rPr>
        <w:t xml:space="preserve"> hineinzuschauen</w:t>
      </w:r>
      <w:r>
        <w:rPr>
          <w:sz w:val="24"/>
          <w:szCs w:val="24"/>
        </w:rPr>
        <w:t xml:space="preserve"> nicht unterdrücken kann… Ist sie eifersüchtig oder möchte sie die Nachricht gar manipulieren?</w:t>
      </w:r>
    </w:p>
    <w:p w:rsidR="001D514F" w:rsidRDefault="00B27E25" w:rsidP="00D97F42">
      <w:pPr>
        <w:spacing w:after="120"/>
        <w:jc w:val="both"/>
        <w:rPr>
          <w:sz w:val="24"/>
          <w:szCs w:val="24"/>
        </w:rPr>
      </w:pPr>
      <w:r>
        <w:rPr>
          <w:sz w:val="24"/>
          <w:szCs w:val="24"/>
        </w:rPr>
        <w:t>Was in der 7e ein ziemliches Chaos auslösen und für Alisa und Ben auch zu persönlichen Katastro</w:t>
      </w:r>
      <w:r w:rsidR="00812B23">
        <w:rPr>
          <w:sz w:val="24"/>
          <w:szCs w:val="24"/>
        </w:rPr>
        <w:softHyphen/>
      </w:r>
      <w:r>
        <w:rPr>
          <w:sz w:val="24"/>
          <w:szCs w:val="24"/>
        </w:rPr>
        <w:t>phen führen könnte, beschäftigt Menschen und Gesellschaften, Herrscher, Militär und zunehmend auch die Wirtschaft</w:t>
      </w:r>
      <w:r w:rsidR="00490857">
        <w:rPr>
          <w:sz w:val="24"/>
          <w:szCs w:val="24"/>
        </w:rPr>
        <w:t xml:space="preserve"> seit Jahrtausenden</w:t>
      </w:r>
      <w:r>
        <w:rPr>
          <w:sz w:val="24"/>
          <w:szCs w:val="24"/>
        </w:rPr>
        <w:t xml:space="preserve">: </w:t>
      </w:r>
      <w:r w:rsidR="00812B23">
        <w:rPr>
          <w:sz w:val="24"/>
          <w:szCs w:val="24"/>
        </w:rPr>
        <w:t xml:space="preserve">Wie kann ich den Inhalt einer Nachricht vor unbefugten Empfängern verbergen oder für diese unverständlich machen? </w:t>
      </w:r>
      <w:r>
        <w:rPr>
          <w:sz w:val="24"/>
          <w:szCs w:val="24"/>
        </w:rPr>
        <w:t>Wie kann ich kommunizieren, ohne dass jemand mitliest oder mithört? Wie kann ich eine Nachricht abhörsicher übertragen?</w:t>
      </w:r>
    </w:p>
    <w:p w:rsidR="00490857" w:rsidRDefault="0047506C" w:rsidP="00D97F42">
      <w:pPr>
        <w:spacing w:after="120"/>
        <w:jc w:val="both"/>
        <w:rPr>
          <w:sz w:val="24"/>
          <w:szCs w:val="24"/>
        </w:rPr>
      </w:pPr>
      <w:r>
        <w:rPr>
          <w:sz w:val="24"/>
          <w:szCs w:val="24"/>
        </w:rPr>
        <w:t xml:space="preserve">Die Wissenschaft, die sich mit diesen Fragen beschäftigt, ist die </w:t>
      </w:r>
      <w:r w:rsidRPr="0047506C">
        <w:rPr>
          <w:b/>
          <w:i/>
          <w:sz w:val="24"/>
          <w:szCs w:val="24"/>
        </w:rPr>
        <w:t>Kryptologie</w:t>
      </w:r>
      <w:r>
        <w:rPr>
          <w:sz w:val="24"/>
          <w:szCs w:val="24"/>
        </w:rPr>
        <w:t xml:space="preserve">; genauer gesagt ist es ein ständiger Wettlauf zwischen zwei Teildisziplinen, der </w:t>
      </w:r>
      <w:r w:rsidRPr="00332926">
        <w:rPr>
          <w:b/>
          <w:i/>
          <w:sz w:val="24"/>
          <w:szCs w:val="24"/>
        </w:rPr>
        <w:t>Kryptographie</w:t>
      </w:r>
      <w:r>
        <w:rPr>
          <w:sz w:val="24"/>
          <w:szCs w:val="24"/>
        </w:rPr>
        <w:t>, also der Kunst des Ver</w:t>
      </w:r>
      <w:r w:rsidR="00812B23">
        <w:rPr>
          <w:sz w:val="24"/>
          <w:szCs w:val="24"/>
        </w:rPr>
        <w:softHyphen/>
      </w:r>
      <w:r>
        <w:rPr>
          <w:sz w:val="24"/>
          <w:szCs w:val="24"/>
        </w:rPr>
        <w:t xml:space="preserve">schlüsselns, und der </w:t>
      </w:r>
      <w:r w:rsidRPr="00332926">
        <w:rPr>
          <w:b/>
          <w:i/>
          <w:sz w:val="24"/>
          <w:szCs w:val="24"/>
        </w:rPr>
        <w:t>Kryptoanalyse</w:t>
      </w:r>
      <w:r>
        <w:rPr>
          <w:sz w:val="24"/>
          <w:szCs w:val="24"/>
        </w:rPr>
        <w:t>, der Kunst d</w:t>
      </w:r>
      <w:r w:rsidR="00332926">
        <w:rPr>
          <w:sz w:val="24"/>
          <w:szCs w:val="24"/>
        </w:rPr>
        <w:t>er Analyse kryptographischer Verfahren, wie man diese möglicherweise brechen und umgehen kann oder auch, wie „sicher“ ein Verfahren ist</w:t>
      </w:r>
      <w:r>
        <w:rPr>
          <w:sz w:val="24"/>
          <w:szCs w:val="24"/>
        </w:rPr>
        <w:t>.</w:t>
      </w:r>
    </w:p>
    <w:p w:rsidR="0047506C" w:rsidRDefault="00490857" w:rsidP="00D97F42">
      <w:pPr>
        <w:spacing w:after="120"/>
        <w:jc w:val="both"/>
        <w:rPr>
          <w:sz w:val="24"/>
          <w:szCs w:val="24"/>
        </w:rPr>
      </w:pPr>
      <w:r>
        <w:rPr>
          <w:sz w:val="24"/>
          <w:szCs w:val="24"/>
        </w:rPr>
        <w:t xml:space="preserve">Die Kryptologie hat </w:t>
      </w:r>
      <w:r w:rsidR="007D5876">
        <w:rPr>
          <w:sz w:val="24"/>
          <w:szCs w:val="24"/>
        </w:rPr>
        <w:t xml:space="preserve">ebenso </w:t>
      </w:r>
      <w:r>
        <w:rPr>
          <w:sz w:val="24"/>
          <w:szCs w:val="24"/>
        </w:rPr>
        <w:t>große Auswirkungen auf viele gesellschaftliche Bereiche wie persönliche Lebensbereiche. Auch wenn jemand seine persönlichen Nachrichten nicht dringlich geheim halten möchte, so sollen Bankgeschäfte und Online-Einkäufe doch sicher abgewickelt werden können. Durch die mittlerweile riesige globale Verflechtung und Vernetzung möchten wir nicht, dass Hacker in die Steuerung von Atomkraftwerken oder Versorgungseinrichtungen wie Krankenhäuser eindrin</w:t>
      </w:r>
      <w:r w:rsidR="00812B23">
        <w:rPr>
          <w:sz w:val="24"/>
          <w:szCs w:val="24"/>
        </w:rPr>
        <w:softHyphen/>
      </w:r>
      <w:r>
        <w:rPr>
          <w:sz w:val="24"/>
          <w:szCs w:val="24"/>
        </w:rPr>
        <w:t>gen können. Umgekehrt gibt es nicht nur bei den staatlichen Sicherheitsbehörden, sondern auch ein gesellschaftliches Interesse daran, durch „Lauschangriffe“ Kriminalität und mögliche Terroran</w:t>
      </w:r>
      <w:r w:rsidR="00812B23">
        <w:rPr>
          <w:sz w:val="24"/>
          <w:szCs w:val="24"/>
        </w:rPr>
        <w:softHyphen/>
      </w:r>
      <w:r>
        <w:rPr>
          <w:sz w:val="24"/>
          <w:szCs w:val="24"/>
        </w:rPr>
        <w:t>schl</w:t>
      </w:r>
      <w:r w:rsidR="007D5876">
        <w:rPr>
          <w:sz w:val="24"/>
          <w:szCs w:val="24"/>
        </w:rPr>
        <w:t>a</w:t>
      </w:r>
      <w:r>
        <w:rPr>
          <w:sz w:val="24"/>
          <w:szCs w:val="24"/>
        </w:rPr>
        <w:t>g</w:t>
      </w:r>
      <w:r w:rsidR="007D5876">
        <w:rPr>
          <w:sz w:val="24"/>
          <w:szCs w:val="24"/>
        </w:rPr>
        <w:t>splän</w:t>
      </w:r>
      <w:r>
        <w:rPr>
          <w:sz w:val="24"/>
          <w:szCs w:val="24"/>
        </w:rPr>
        <w:t xml:space="preserve">e frühzeitig aufdecken und verhindern zu können. </w:t>
      </w:r>
      <w:r w:rsidR="004D7290">
        <w:rPr>
          <w:sz w:val="24"/>
          <w:szCs w:val="24"/>
        </w:rPr>
        <w:t>Die Nutzung von Techniken und Er</w:t>
      </w:r>
      <w:r w:rsidR="00812B23">
        <w:rPr>
          <w:sz w:val="24"/>
          <w:szCs w:val="24"/>
        </w:rPr>
        <w:softHyphen/>
      </w:r>
      <w:r w:rsidR="004D7290">
        <w:rPr>
          <w:sz w:val="24"/>
          <w:szCs w:val="24"/>
        </w:rPr>
        <w:t xml:space="preserve">kenntnissen aus </w:t>
      </w:r>
      <w:r>
        <w:rPr>
          <w:sz w:val="24"/>
          <w:szCs w:val="24"/>
        </w:rPr>
        <w:t xml:space="preserve">Kryptographie und Kryptoanalyse </w:t>
      </w:r>
      <w:r w:rsidR="004D7290">
        <w:rPr>
          <w:sz w:val="24"/>
          <w:szCs w:val="24"/>
        </w:rPr>
        <w:t>ist</w:t>
      </w:r>
      <w:r>
        <w:rPr>
          <w:sz w:val="24"/>
          <w:szCs w:val="24"/>
        </w:rPr>
        <w:t xml:space="preserve"> also nicht per se gut oder böse, sondern die moralische Bewertung hängt </w:t>
      </w:r>
      <w:r w:rsidR="004D7290">
        <w:rPr>
          <w:sz w:val="24"/>
          <w:szCs w:val="24"/>
        </w:rPr>
        <w:t xml:space="preserve">immer </w:t>
      </w:r>
      <w:r>
        <w:rPr>
          <w:sz w:val="24"/>
          <w:szCs w:val="24"/>
        </w:rPr>
        <w:t>stark vom persönlichen Standpunkt ab.</w:t>
      </w:r>
    </w:p>
    <w:p w:rsidR="00614D05" w:rsidRDefault="000067D6" w:rsidP="00D97F42">
      <w:pPr>
        <w:spacing w:after="120"/>
        <w:jc w:val="both"/>
        <w:rPr>
          <w:sz w:val="24"/>
          <w:szCs w:val="24"/>
        </w:rPr>
      </w:pPr>
      <w:r>
        <w:rPr>
          <w:sz w:val="24"/>
          <w:szCs w:val="24"/>
        </w:rPr>
        <w:t xml:space="preserve">Schon in der Antike nutzte man verschiedene Verfahren wie die </w:t>
      </w:r>
      <w:r w:rsidRPr="000067D6">
        <w:rPr>
          <w:b/>
          <w:i/>
          <w:sz w:val="24"/>
          <w:szCs w:val="24"/>
        </w:rPr>
        <w:t>Steganographie</w:t>
      </w:r>
      <w:r>
        <w:rPr>
          <w:sz w:val="24"/>
          <w:szCs w:val="24"/>
        </w:rPr>
        <w:t>, die Kunst des Ver</w:t>
      </w:r>
      <w:r w:rsidR="00812B23">
        <w:rPr>
          <w:sz w:val="24"/>
          <w:szCs w:val="24"/>
        </w:rPr>
        <w:softHyphen/>
      </w:r>
      <w:r>
        <w:rPr>
          <w:sz w:val="24"/>
          <w:szCs w:val="24"/>
        </w:rPr>
        <w:t>bergens, bei der man die geheime Botschaft in einem vermeintlich harmlosen Zusammenhang ver</w:t>
      </w:r>
      <w:r w:rsidR="00812B23">
        <w:rPr>
          <w:sz w:val="24"/>
          <w:szCs w:val="24"/>
        </w:rPr>
        <w:softHyphen/>
      </w:r>
      <w:r>
        <w:rPr>
          <w:sz w:val="24"/>
          <w:szCs w:val="24"/>
        </w:rPr>
        <w:t>steckt. So sollen mit Wachs überzogene beschriebene Holztafeln die griechische</w:t>
      </w:r>
      <w:r w:rsidR="00C71A54">
        <w:rPr>
          <w:sz w:val="24"/>
          <w:szCs w:val="24"/>
        </w:rPr>
        <w:t>n</w:t>
      </w:r>
      <w:r>
        <w:rPr>
          <w:sz w:val="24"/>
          <w:szCs w:val="24"/>
        </w:rPr>
        <w:t xml:space="preserve"> Stadtstaaten vor der Invasion der Perser gewarnt haben. Genauso entwickelten </w:t>
      </w:r>
      <w:r w:rsidR="00C71A54">
        <w:rPr>
          <w:sz w:val="24"/>
          <w:szCs w:val="24"/>
        </w:rPr>
        <w:t xml:space="preserve">die </w:t>
      </w:r>
      <w:r w:rsidR="007D5876">
        <w:rPr>
          <w:sz w:val="24"/>
          <w:szCs w:val="24"/>
        </w:rPr>
        <w:t>Bewohner Spartas</w:t>
      </w:r>
      <w:r w:rsidR="00C71A54">
        <w:rPr>
          <w:sz w:val="24"/>
          <w:szCs w:val="24"/>
        </w:rPr>
        <w:t xml:space="preserve"> die </w:t>
      </w:r>
      <w:r w:rsidR="00C71A54" w:rsidRPr="0025311C">
        <w:rPr>
          <w:sz w:val="24"/>
          <w:szCs w:val="24"/>
        </w:rPr>
        <w:t>Skytale</w:t>
      </w:r>
      <w:r w:rsidR="00C71A54">
        <w:rPr>
          <w:sz w:val="24"/>
          <w:szCs w:val="24"/>
        </w:rPr>
        <w:t>, bei der ein Pergamentband oder Lederriemen auf einen Holzstab gewickelt und beschrieben wur</w:t>
      </w:r>
      <w:r w:rsidR="00812B23">
        <w:rPr>
          <w:sz w:val="24"/>
          <w:szCs w:val="24"/>
        </w:rPr>
        <w:softHyphen/>
      </w:r>
      <w:r w:rsidR="00C71A54">
        <w:rPr>
          <w:sz w:val="24"/>
          <w:szCs w:val="24"/>
        </w:rPr>
        <w:t xml:space="preserve">den – der Empfänger hat Schwierigkeiten mit der Entschlüsselung, wenn er den Durchmesser des Holzstabes nicht kennt. Berühmt ist auch die im Gallischen Krieg benutzte Caesar-Chiffre, jeden Buchstaben des Alphabets im Geheimtext durch einen anderen zu ersetzen – dazu kodierte </w:t>
      </w:r>
      <w:r w:rsidR="00C71A54" w:rsidRPr="0025311C">
        <w:rPr>
          <w:i/>
          <w:sz w:val="24"/>
          <w:szCs w:val="24"/>
        </w:rPr>
        <w:t>Caesar</w:t>
      </w:r>
      <w:r w:rsidR="00C71A54">
        <w:rPr>
          <w:sz w:val="24"/>
          <w:szCs w:val="24"/>
        </w:rPr>
        <w:t xml:space="preserve"> seine Botschaften auch mit griechischen statt lateinischen Buchstaben, </w:t>
      </w:r>
      <w:r w:rsidR="00A06E87">
        <w:rPr>
          <w:sz w:val="24"/>
          <w:szCs w:val="24"/>
        </w:rPr>
        <w:t xml:space="preserve">von denen er annahm, </w:t>
      </w:r>
      <w:r w:rsidR="00C71A54">
        <w:rPr>
          <w:sz w:val="24"/>
          <w:szCs w:val="24"/>
        </w:rPr>
        <w:t xml:space="preserve">dass die Gallier </w:t>
      </w:r>
      <w:r w:rsidR="00A06E87">
        <w:rPr>
          <w:sz w:val="24"/>
          <w:szCs w:val="24"/>
        </w:rPr>
        <w:t>sie</w:t>
      </w:r>
      <w:r w:rsidR="00C71A54">
        <w:rPr>
          <w:sz w:val="24"/>
          <w:szCs w:val="24"/>
        </w:rPr>
        <w:t xml:space="preserve"> nicht entschlüsseln könnten.</w:t>
      </w:r>
    </w:p>
    <w:p w:rsidR="00167FC3" w:rsidRDefault="00A06E87" w:rsidP="00D97F42">
      <w:pPr>
        <w:spacing w:after="120"/>
        <w:jc w:val="both"/>
        <w:rPr>
          <w:sz w:val="24"/>
          <w:szCs w:val="24"/>
        </w:rPr>
      </w:pPr>
      <w:r>
        <w:rPr>
          <w:sz w:val="24"/>
          <w:szCs w:val="24"/>
        </w:rPr>
        <w:t xml:space="preserve">Über viele Jahrhunderte hinweg bis ins vergangene Jahrhundert hinein wurde dieses </w:t>
      </w:r>
      <w:r w:rsidRPr="0025311C">
        <w:rPr>
          <w:i/>
          <w:sz w:val="24"/>
          <w:szCs w:val="24"/>
        </w:rPr>
        <w:t>Caesar</w:t>
      </w:r>
      <w:r>
        <w:rPr>
          <w:sz w:val="24"/>
          <w:szCs w:val="24"/>
        </w:rPr>
        <w:t xml:space="preserve"> zuge</w:t>
      </w:r>
      <w:r w:rsidR="00812B23">
        <w:rPr>
          <w:sz w:val="24"/>
          <w:szCs w:val="24"/>
        </w:rPr>
        <w:softHyphen/>
      </w:r>
      <w:r>
        <w:rPr>
          <w:sz w:val="24"/>
          <w:szCs w:val="24"/>
        </w:rPr>
        <w:t>schriebene Verfahren immer wieder erweitert und verfeinert, denn arabische und später auch eu</w:t>
      </w:r>
      <w:r w:rsidR="00812B23">
        <w:rPr>
          <w:sz w:val="24"/>
          <w:szCs w:val="24"/>
        </w:rPr>
        <w:softHyphen/>
      </w:r>
      <w:r>
        <w:rPr>
          <w:sz w:val="24"/>
          <w:szCs w:val="24"/>
        </w:rPr>
        <w:t>ropäische Gelehrte entdeckten, dass einzelne Buchstaben in allen Sprachen sowohl mit unterschied</w:t>
      </w:r>
      <w:r w:rsidR="00812B23">
        <w:rPr>
          <w:sz w:val="24"/>
          <w:szCs w:val="24"/>
        </w:rPr>
        <w:softHyphen/>
      </w:r>
      <w:r>
        <w:rPr>
          <w:sz w:val="24"/>
          <w:szCs w:val="24"/>
        </w:rPr>
        <w:t>licher Häufigkeit</w:t>
      </w:r>
      <w:r w:rsidR="007D5876">
        <w:rPr>
          <w:sz w:val="24"/>
          <w:szCs w:val="24"/>
        </w:rPr>
        <w:t xml:space="preserve"> (im Deutschen ist das „e“ der häufigste Buchstabe, das „y“ sehr selten, ganz anders als im Englischen)</w:t>
      </w:r>
      <w:r>
        <w:rPr>
          <w:sz w:val="24"/>
          <w:szCs w:val="24"/>
        </w:rPr>
        <w:t xml:space="preserve"> als auch in bestimmten Kombinationen vorkommen, so wie im Deutschen auf ein „c“ fast immer ein „h“ folgt. </w:t>
      </w:r>
      <w:r w:rsidR="00167FC3">
        <w:rPr>
          <w:sz w:val="24"/>
          <w:szCs w:val="24"/>
        </w:rPr>
        <w:t>Spätere Entwicklungen versuchten diese Häufigkeiten so gut wie mög</w:t>
      </w:r>
      <w:r w:rsidR="00812B23">
        <w:rPr>
          <w:sz w:val="24"/>
          <w:szCs w:val="24"/>
        </w:rPr>
        <w:softHyphen/>
      </w:r>
      <w:r w:rsidR="00167FC3">
        <w:rPr>
          <w:sz w:val="24"/>
          <w:szCs w:val="24"/>
        </w:rPr>
        <w:t xml:space="preserve">lich zu verschleiern, blieben dem Prinzip </w:t>
      </w:r>
      <w:r w:rsidR="007D5876">
        <w:rPr>
          <w:sz w:val="24"/>
          <w:szCs w:val="24"/>
        </w:rPr>
        <w:t>ein</w:t>
      </w:r>
      <w:r w:rsidR="00167FC3">
        <w:rPr>
          <w:sz w:val="24"/>
          <w:szCs w:val="24"/>
        </w:rPr>
        <w:t xml:space="preserve">er </w:t>
      </w:r>
      <w:r w:rsidR="00167FC3" w:rsidRPr="007D5876">
        <w:rPr>
          <w:b/>
          <w:sz w:val="24"/>
          <w:szCs w:val="24"/>
        </w:rPr>
        <w:t>symmetrischen Verschlüsselung</w:t>
      </w:r>
      <w:r w:rsidR="00167FC3">
        <w:rPr>
          <w:sz w:val="24"/>
          <w:szCs w:val="24"/>
        </w:rPr>
        <w:t xml:space="preserve"> treu, bei dem auf die gleiche Weise entschlüsselt wird wie verschlüsselt.</w:t>
      </w:r>
      <w:r w:rsidR="007D5876">
        <w:rPr>
          <w:sz w:val="24"/>
          <w:szCs w:val="24"/>
        </w:rPr>
        <w:t xml:space="preserve"> </w:t>
      </w:r>
    </w:p>
    <w:p w:rsidR="00DE2015" w:rsidRDefault="00833437" w:rsidP="00D97F42">
      <w:pPr>
        <w:spacing w:after="120"/>
        <w:jc w:val="both"/>
        <w:rPr>
          <w:sz w:val="24"/>
          <w:szCs w:val="24"/>
        </w:rPr>
      </w:pPr>
      <w:r>
        <w:rPr>
          <w:noProof/>
          <w:sz w:val="24"/>
          <w:szCs w:val="24"/>
        </w:rPr>
        <w:lastRenderedPageBreak/>
        <w:drawing>
          <wp:anchor distT="0" distB="0" distL="114300" distR="114300" simplePos="0" relativeHeight="251658240" behindDoc="1" locked="0" layoutInCell="1" allowOverlap="1">
            <wp:simplePos x="0" y="0"/>
            <wp:positionH relativeFrom="column">
              <wp:posOffset>4973320</wp:posOffset>
            </wp:positionH>
            <wp:positionV relativeFrom="paragraph">
              <wp:posOffset>0</wp:posOffset>
            </wp:positionV>
            <wp:extent cx="1614867" cy="2152650"/>
            <wp:effectExtent l="0" t="0" r="4445" b="0"/>
            <wp:wrapTight wrapText="bothSides">
              <wp:wrapPolygon edited="0">
                <wp:start x="0" y="0"/>
                <wp:lineTo x="0" y="21409"/>
                <wp:lineTo x="21405" y="21409"/>
                <wp:lineTo x="2140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igma.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14867" cy="2152650"/>
                    </a:xfrm>
                    <a:prstGeom prst="rect">
                      <a:avLst/>
                    </a:prstGeom>
                  </pic:spPr>
                </pic:pic>
              </a:graphicData>
            </a:graphic>
            <wp14:sizeRelH relativeFrom="page">
              <wp14:pctWidth>0</wp14:pctWidth>
            </wp14:sizeRelH>
            <wp14:sizeRelV relativeFrom="page">
              <wp14:pctHeight>0</wp14:pctHeight>
            </wp14:sizeRelV>
          </wp:anchor>
        </w:drawing>
      </w:r>
      <w:r w:rsidR="00167FC3">
        <w:rPr>
          <w:sz w:val="24"/>
          <w:szCs w:val="24"/>
        </w:rPr>
        <w:t>V</w:t>
      </w:r>
      <w:r w:rsidR="00A06E87">
        <w:rPr>
          <w:sz w:val="24"/>
          <w:szCs w:val="24"/>
        </w:rPr>
        <w:t xml:space="preserve">or knapp hundert Jahren </w:t>
      </w:r>
      <w:r w:rsidR="00167FC3">
        <w:rPr>
          <w:sz w:val="24"/>
          <w:szCs w:val="24"/>
        </w:rPr>
        <w:t xml:space="preserve">wurde </w:t>
      </w:r>
      <w:r w:rsidR="00A06E87">
        <w:rPr>
          <w:sz w:val="24"/>
          <w:szCs w:val="24"/>
        </w:rPr>
        <w:t>die legendäre Enigma entwickelt, die zunächst einmal harmlos-unscheinbar einer Schreibmaschine ähnelte. Sie wurde von den Nationalsozialisten während des Zweiten Weltkriegs benutzt und von den Eng</w:t>
      </w:r>
      <w:r w:rsidR="00812B23">
        <w:rPr>
          <w:sz w:val="24"/>
          <w:szCs w:val="24"/>
        </w:rPr>
        <w:softHyphen/>
      </w:r>
      <w:r w:rsidR="00A06E87">
        <w:rPr>
          <w:sz w:val="24"/>
          <w:szCs w:val="24"/>
        </w:rPr>
        <w:t>ländern unt</w:t>
      </w:r>
      <w:r w:rsidR="00996772">
        <w:rPr>
          <w:sz w:val="24"/>
          <w:szCs w:val="24"/>
        </w:rPr>
        <w:t xml:space="preserve">er der Leitung von </w:t>
      </w:r>
      <w:r w:rsidR="00996772" w:rsidRPr="0025311C">
        <w:rPr>
          <w:i/>
          <w:sz w:val="24"/>
          <w:szCs w:val="24"/>
        </w:rPr>
        <w:t>Alan Turing</w:t>
      </w:r>
      <w:r w:rsidR="00A06E87">
        <w:rPr>
          <w:sz w:val="24"/>
          <w:szCs w:val="24"/>
        </w:rPr>
        <w:t xml:space="preserve"> </w:t>
      </w:r>
      <w:r w:rsidR="00812B23">
        <w:rPr>
          <w:sz w:val="24"/>
          <w:szCs w:val="24"/>
        </w:rPr>
        <w:t xml:space="preserve">schließlich </w:t>
      </w:r>
      <w:r w:rsidR="00A06E87">
        <w:rPr>
          <w:sz w:val="24"/>
          <w:szCs w:val="24"/>
        </w:rPr>
        <w:t xml:space="preserve">mit enormem Aufwand geknackt. </w:t>
      </w:r>
      <w:r w:rsidR="00355F3C" w:rsidRPr="0025311C">
        <w:rPr>
          <w:i/>
          <w:sz w:val="24"/>
          <w:szCs w:val="24"/>
        </w:rPr>
        <w:t>Turing</w:t>
      </w:r>
      <w:r w:rsidR="00355F3C">
        <w:rPr>
          <w:sz w:val="24"/>
          <w:szCs w:val="24"/>
        </w:rPr>
        <w:t xml:space="preserve"> gilt als einer der Väter der Informatik und des Computers, an dem auch in Deutschland (</w:t>
      </w:r>
      <w:r w:rsidR="00355F3C" w:rsidRPr="0025311C">
        <w:rPr>
          <w:i/>
          <w:sz w:val="24"/>
          <w:szCs w:val="24"/>
        </w:rPr>
        <w:t>Konrad Zuse</w:t>
      </w:r>
      <w:r w:rsidR="00355F3C">
        <w:rPr>
          <w:sz w:val="24"/>
          <w:szCs w:val="24"/>
        </w:rPr>
        <w:t>) sowie in den USA (ENIAC) in der Mitte des vergangenen Jahrhunderts Pionierarbeit geleistet wurde. Mit dem Sieges</w:t>
      </w:r>
      <w:r w:rsidR="00812B23">
        <w:rPr>
          <w:sz w:val="24"/>
          <w:szCs w:val="24"/>
        </w:rPr>
        <w:softHyphen/>
      </w:r>
      <w:r w:rsidR="00355F3C">
        <w:rPr>
          <w:sz w:val="24"/>
          <w:szCs w:val="24"/>
        </w:rPr>
        <w:t>zug dieser elektronischen Rechner stellen sich ganz neue Anforderungen an Verschlüsselungsverfahren, da die Rechner in der Lage sind, immer schneller enorme Anzahlen von Berechnungen durchzuführen, so dass viele konventio</w:t>
      </w:r>
      <w:r w:rsidR="00812B23">
        <w:rPr>
          <w:sz w:val="24"/>
          <w:szCs w:val="24"/>
        </w:rPr>
        <w:softHyphen/>
      </w:r>
      <w:r w:rsidR="00355F3C">
        <w:rPr>
          <w:sz w:val="24"/>
          <w:szCs w:val="24"/>
        </w:rPr>
        <w:t>nelle Verfahren mit geringem Zeitaufwand zu knacken sind.</w:t>
      </w:r>
    </w:p>
    <w:p w:rsidR="00355F3C" w:rsidRDefault="00355F3C" w:rsidP="00D97F42">
      <w:pPr>
        <w:spacing w:after="120"/>
        <w:jc w:val="both"/>
        <w:rPr>
          <w:sz w:val="24"/>
          <w:szCs w:val="24"/>
        </w:rPr>
      </w:pPr>
      <w:r>
        <w:rPr>
          <w:sz w:val="24"/>
          <w:szCs w:val="24"/>
        </w:rPr>
        <w:t>In den 1970er Jahren wurde</w:t>
      </w:r>
      <w:r w:rsidR="0025311C">
        <w:rPr>
          <w:sz w:val="24"/>
          <w:szCs w:val="24"/>
        </w:rPr>
        <w:t xml:space="preserve"> von den Amerikanern </w:t>
      </w:r>
      <w:r w:rsidR="0025311C" w:rsidRPr="0025311C">
        <w:rPr>
          <w:i/>
          <w:sz w:val="24"/>
          <w:szCs w:val="24"/>
        </w:rPr>
        <w:t>Diffie</w:t>
      </w:r>
      <w:r w:rsidR="0025311C">
        <w:rPr>
          <w:sz w:val="24"/>
          <w:szCs w:val="24"/>
        </w:rPr>
        <w:t xml:space="preserve"> und </w:t>
      </w:r>
      <w:r w:rsidR="0025311C" w:rsidRPr="0025311C">
        <w:rPr>
          <w:i/>
          <w:sz w:val="24"/>
          <w:szCs w:val="24"/>
        </w:rPr>
        <w:t>Hellman</w:t>
      </w:r>
      <w:r w:rsidR="0025311C">
        <w:rPr>
          <w:sz w:val="24"/>
          <w:szCs w:val="24"/>
        </w:rPr>
        <w:t xml:space="preserve"> ein völlig neuartiges, nunmehr asymmetrisches Verfahren entwickelt, das einen öffentlichen Schlüsselaustausch ermöglicht, grob mit einem Telefonbuch vergleichbar. Bald darauf wurde die Theorie mit RSA (benannt nach den drei Erfindern </w:t>
      </w:r>
      <w:r w:rsidR="0025311C" w:rsidRPr="0025311C">
        <w:rPr>
          <w:i/>
          <w:sz w:val="24"/>
          <w:szCs w:val="24"/>
        </w:rPr>
        <w:t>Rivest</w:t>
      </w:r>
      <w:r w:rsidR="0025311C">
        <w:rPr>
          <w:sz w:val="24"/>
          <w:szCs w:val="24"/>
        </w:rPr>
        <w:t xml:space="preserve">, </w:t>
      </w:r>
      <w:r w:rsidR="0025311C" w:rsidRPr="0025311C">
        <w:rPr>
          <w:i/>
          <w:sz w:val="24"/>
          <w:szCs w:val="24"/>
        </w:rPr>
        <w:t>Shamir</w:t>
      </w:r>
      <w:r w:rsidR="0025311C">
        <w:rPr>
          <w:sz w:val="24"/>
          <w:szCs w:val="24"/>
        </w:rPr>
        <w:t xml:space="preserve"> und </w:t>
      </w:r>
      <w:r w:rsidR="0025311C" w:rsidRPr="0025311C">
        <w:rPr>
          <w:i/>
          <w:sz w:val="24"/>
          <w:szCs w:val="24"/>
        </w:rPr>
        <w:t>Adleman</w:t>
      </w:r>
      <w:r w:rsidR="0025311C">
        <w:rPr>
          <w:sz w:val="24"/>
          <w:szCs w:val="24"/>
        </w:rPr>
        <w:t>) auch in die Praxis umgesetzt. Die Sicherheit dieses Verfah</w:t>
      </w:r>
      <w:r w:rsidR="00812B23">
        <w:rPr>
          <w:sz w:val="24"/>
          <w:szCs w:val="24"/>
        </w:rPr>
        <w:softHyphen/>
      </w:r>
      <w:r w:rsidR="0025311C">
        <w:rPr>
          <w:sz w:val="24"/>
          <w:szCs w:val="24"/>
        </w:rPr>
        <w:t xml:space="preserve">rens beruht auf mathematischen </w:t>
      </w:r>
      <w:r w:rsidR="003C52F6">
        <w:rPr>
          <w:sz w:val="24"/>
          <w:szCs w:val="24"/>
        </w:rPr>
        <w:t xml:space="preserve">Überlegungen und </w:t>
      </w:r>
      <w:r w:rsidR="0025311C">
        <w:rPr>
          <w:sz w:val="24"/>
          <w:szCs w:val="24"/>
        </w:rPr>
        <w:t>Algorithmen der Zahlentheorie und arbeitet mit – mehreren hundert Stellen langen – Primzahlen. D</w:t>
      </w:r>
      <w:r w:rsidR="003C52F6">
        <w:rPr>
          <w:sz w:val="24"/>
          <w:szCs w:val="24"/>
        </w:rPr>
        <w:t>ies ermöglicht im Internetzeitalter Einkaufen im Netz und Online-Banking, genauso wie es erlaubt, sich bei Ämtern oder Banken mithilfe einer digitalen Signatur zu authentifizieren. Diese Sicherheit ist aber nur relativ, da die Computer immer schneller werden, so dass immer größere Primzahlen dazu benötigt werden.</w:t>
      </w:r>
    </w:p>
    <w:p w:rsidR="003C52F6" w:rsidRDefault="003C52F6" w:rsidP="00D97F42">
      <w:pPr>
        <w:spacing w:after="120"/>
        <w:jc w:val="both"/>
        <w:rPr>
          <w:sz w:val="24"/>
          <w:szCs w:val="24"/>
        </w:rPr>
      </w:pPr>
      <w:r>
        <w:rPr>
          <w:sz w:val="24"/>
          <w:szCs w:val="24"/>
        </w:rPr>
        <w:t>In diesem Jahrtausend wird – im wahrsten Sinne des Wortes – noch einmal ein „Quantensprung“ erwartet, denn die Anwendung der Quantenphysik ist sowohl für die Kryptologen interessant, die damit absolut abhörsichere Verbindungen schaffen können, als auch für die Kryptoanalytiker, die sich von Quantencomputern noch einmal ganz neue Dimensionen von Rechnerleistung und Bere</w:t>
      </w:r>
      <w:r w:rsidR="00812B23">
        <w:rPr>
          <w:sz w:val="24"/>
          <w:szCs w:val="24"/>
        </w:rPr>
        <w:softHyphen/>
      </w:r>
      <w:r>
        <w:rPr>
          <w:sz w:val="24"/>
          <w:szCs w:val="24"/>
        </w:rPr>
        <w:t>chenbarkeit erhoffen. Soweit öffentlich bekannt, steckt die praktische Umsetzung dieser Verfahren allerdings noch im Entwicklungsstadium.</w:t>
      </w:r>
    </w:p>
    <w:p w:rsidR="003C52F6" w:rsidRDefault="003C52F6" w:rsidP="00D97F42">
      <w:pPr>
        <w:spacing w:after="120"/>
        <w:jc w:val="both"/>
        <w:rPr>
          <w:sz w:val="24"/>
          <w:szCs w:val="24"/>
        </w:rPr>
      </w:pPr>
      <w:r>
        <w:rPr>
          <w:sz w:val="24"/>
          <w:szCs w:val="24"/>
        </w:rPr>
        <w:t>An der Goetheschule hatten wir das große Glück</w:t>
      </w:r>
      <w:r w:rsidR="00A20313">
        <w:rPr>
          <w:sz w:val="24"/>
          <w:szCs w:val="24"/>
        </w:rPr>
        <w:t xml:space="preserve">, </w:t>
      </w:r>
      <w:r w:rsidR="00833437">
        <w:rPr>
          <w:sz w:val="24"/>
          <w:szCs w:val="24"/>
        </w:rPr>
        <w:t xml:space="preserve">im Juni </w:t>
      </w:r>
      <w:r w:rsidR="00A20313">
        <w:rPr>
          <w:sz w:val="24"/>
          <w:szCs w:val="24"/>
        </w:rPr>
        <w:t>Experimentiergeräte ausleihen zu können, die diese quantenkryptographische Verschlüsselung und Übertragung simulieren können – mit gro</w:t>
      </w:r>
      <w:r w:rsidR="00812B23">
        <w:rPr>
          <w:sz w:val="24"/>
          <w:szCs w:val="24"/>
        </w:rPr>
        <w:softHyphen/>
      </w:r>
      <w:r w:rsidR="00A20313">
        <w:rPr>
          <w:sz w:val="24"/>
          <w:szCs w:val="24"/>
        </w:rPr>
        <w:t>ßem Interesse arbeiteten die Informatikkurse der EF und Q1 mit den Geräten, mussten aber auch feststellen, dass die technische Einstellung sehr präzise umgesetzt werden musste, um die Signale selbst über kleine Entfernungen richtig übertragen zu können – das lässt erahnen, dass eine Über</w:t>
      </w:r>
      <w:r w:rsidR="00812B23">
        <w:rPr>
          <w:sz w:val="24"/>
          <w:szCs w:val="24"/>
        </w:rPr>
        <w:softHyphen/>
      </w:r>
      <w:r w:rsidR="00A20313">
        <w:rPr>
          <w:sz w:val="24"/>
          <w:szCs w:val="24"/>
        </w:rPr>
        <w:t>tragung</w:t>
      </w:r>
      <w:r w:rsidR="005634BE">
        <w:rPr>
          <w:sz w:val="24"/>
          <w:szCs w:val="24"/>
        </w:rPr>
        <w:t xml:space="preserve"> über große Distanzen uns auch künftig noch vor große technische Herausforderungen stel</w:t>
      </w:r>
      <w:r w:rsidR="00812B23">
        <w:rPr>
          <w:sz w:val="24"/>
          <w:szCs w:val="24"/>
        </w:rPr>
        <w:softHyphen/>
      </w:r>
      <w:r w:rsidR="005634BE">
        <w:rPr>
          <w:sz w:val="24"/>
          <w:szCs w:val="24"/>
        </w:rPr>
        <w:t>len wird… Die Geschichte der Kryptologie bleibt spannend und wird weiter geschrieben!</w:t>
      </w:r>
    </w:p>
    <w:p w:rsidR="005634BE" w:rsidRDefault="005634BE" w:rsidP="005634BE">
      <w:pPr>
        <w:tabs>
          <w:tab w:val="right" w:pos="9638"/>
        </w:tabs>
        <w:spacing w:after="120"/>
        <w:jc w:val="both"/>
        <w:rPr>
          <w:sz w:val="24"/>
          <w:szCs w:val="24"/>
        </w:rPr>
      </w:pPr>
      <w:r>
        <w:rPr>
          <w:sz w:val="24"/>
          <w:szCs w:val="24"/>
        </w:rPr>
        <w:tab/>
        <w:t>Martin Brüning</w:t>
      </w:r>
    </w:p>
    <w:p w:rsidR="00C71A54" w:rsidRDefault="00C71A54" w:rsidP="00D97F42">
      <w:pPr>
        <w:spacing w:after="120"/>
        <w:jc w:val="both"/>
        <w:rPr>
          <w:sz w:val="24"/>
          <w:szCs w:val="24"/>
        </w:rPr>
      </w:pPr>
    </w:p>
    <w:p w:rsidR="00E2458A" w:rsidRPr="00B24301" w:rsidRDefault="00E2458A" w:rsidP="00B24301">
      <w:pPr>
        <w:ind w:left="360"/>
        <w:rPr>
          <w:i/>
        </w:rPr>
      </w:pPr>
    </w:p>
    <w:sectPr w:rsidR="00E2458A" w:rsidRPr="00B24301" w:rsidSect="00B24301">
      <w:foot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A57" w:rsidRDefault="006F0A57" w:rsidP="00B24301">
      <w:pPr>
        <w:spacing w:after="0" w:line="240" w:lineRule="auto"/>
      </w:pPr>
      <w:r>
        <w:separator/>
      </w:r>
    </w:p>
  </w:endnote>
  <w:endnote w:type="continuationSeparator" w:id="0">
    <w:p w:rsidR="006F0A57" w:rsidRDefault="006F0A57" w:rsidP="00B2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301" w:rsidRDefault="00B24301" w:rsidP="00B24301">
    <w:pPr>
      <w:pStyle w:val="Fuzeile"/>
      <w:tabs>
        <w:tab w:val="clear" w:pos="9072"/>
        <w:tab w:val="right" w:pos="9638"/>
      </w:tabs>
    </w:pPr>
    <w:r>
      <w:tab/>
    </w:r>
    <w:r>
      <w:tab/>
      <w:t>Martin Brüning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A57" w:rsidRDefault="006F0A57" w:rsidP="00B24301">
      <w:pPr>
        <w:spacing w:after="0" w:line="240" w:lineRule="auto"/>
      </w:pPr>
      <w:r>
        <w:separator/>
      </w:r>
    </w:p>
  </w:footnote>
  <w:footnote w:type="continuationSeparator" w:id="0">
    <w:p w:rsidR="006F0A57" w:rsidRDefault="006F0A57" w:rsidP="00B2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7DA7"/>
    <w:multiLevelType w:val="hybridMultilevel"/>
    <w:tmpl w:val="277AD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C6ECC"/>
    <w:multiLevelType w:val="hybridMultilevel"/>
    <w:tmpl w:val="621AF1A8"/>
    <w:lvl w:ilvl="0" w:tplc="FA9272B0">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5D"/>
    <w:rsid w:val="000067D6"/>
    <w:rsid w:val="000425FA"/>
    <w:rsid w:val="00095B59"/>
    <w:rsid w:val="0009712F"/>
    <w:rsid w:val="0011501E"/>
    <w:rsid w:val="0011605E"/>
    <w:rsid w:val="00167FC3"/>
    <w:rsid w:val="001B0FDA"/>
    <w:rsid w:val="001D514F"/>
    <w:rsid w:val="00204701"/>
    <w:rsid w:val="00234968"/>
    <w:rsid w:val="0025311C"/>
    <w:rsid w:val="00261C50"/>
    <w:rsid w:val="002A4CF6"/>
    <w:rsid w:val="002B4AA6"/>
    <w:rsid w:val="00315C95"/>
    <w:rsid w:val="00332926"/>
    <w:rsid w:val="00337B71"/>
    <w:rsid w:val="00355F3C"/>
    <w:rsid w:val="003C52F6"/>
    <w:rsid w:val="003D3AF1"/>
    <w:rsid w:val="00442A3E"/>
    <w:rsid w:val="004467F6"/>
    <w:rsid w:val="0047506C"/>
    <w:rsid w:val="00490857"/>
    <w:rsid w:val="004D7290"/>
    <w:rsid w:val="005634BE"/>
    <w:rsid w:val="005752C1"/>
    <w:rsid w:val="0058723A"/>
    <w:rsid w:val="00614D05"/>
    <w:rsid w:val="006161E0"/>
    <w:rsid w:val="00641DF4"/>
    <w:rsid w:val="006F0A57"/>
    <w:rsid w:val="00766A4C"/>
    <w:rsid w:val="00790C96"/>
    <w:rsid w:val="007D5876"/>
    <w:rsid w:val="00812B23"/>
    <w:rsid w:val="00833437"/>
    <w:rsid w:val="00874218"/>
    <w:rsid w:val="009338FB"/>
    <w:rsid w:val="00996772"/>
    <w:rsid w:val="009F511A"/>
    <w:rsid w:val="00A02C3B"/>
    <w:rsid w:val="00A06E87"/>
    <w:rsid w:val="00A20313"/>
    <w:rsid w:val="00A2552F"/>
    <w:rsid w:val="00A9542B"/>
    <w:rsid w:val="00B24301"/>
    <w:rsid w:val="00B27E25"/>
    <w:rsid w:val="00B97F54"/>
    <w:rsid w:val="00C3691D"/>
    <w:rsid w:val="00C540C0"/>
    <w:rsid w:val="00C71A54"/>
    <w:rsid w:val="00CF246F"/>
    <w:rsid w:val="00D7764E"/>
    <w:rsid w:val="00D87328"/>
    <w:rsid w:val="00D97F42"/>
    <w:rsid w:val="00DE2015"/>
    <w:rsid w:val="00E2458A"/>
    <w:rsid w:val="00E8685D"/>
    <w:rsid w:val="00E86D73"/>
    <w:rsid w:val="00F15EC5"/>
    <w:rsid w:val="00FA4923"/>
    <w:rsid w:val="00FC1248"/>
    <w:rsid w:val="00FE1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C642B-520D-4ED8-90F8-4DED2908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685D"/>
    <w:rPr>
      <w:color w:val="808080"/>
    </w:rPr>
  </w:style>
  <w:style w:type="paragraph" w:styleId="Listenabsatz">
    <w:name w:val="List Paragraph"/>
    <w:basedOn w:val="Standard"/>
    <w:uiPriority w:val="34"/>
    <w:qFormat/>
    <w:rsid w:val="000425FA"/>
    <w:pPr>
      <w:spacing w:after="0" w:line="240" w:lineRule="auto"/>
      <w:ind w:left="720"/>
      <w:contextualSpacing/>
    </w:pPr>
    <w:rPr>
      <w:rFonts w:eastAsiaTheme="minorEastAsia"/>
      <w:sz w:val="24"/>
      <w:szCs w:val="24"/>
      <w:lang w:eastAsia="de-DE"/>
    </w:rPr>
  </w:style>
  <w:style w:type="paragraph" w:styleId="Kopfzeile">
    <w:name w:val="header"/>
    <w:basedOn w:val="Standard"/>
    <w:link w:val="KopfzeileZchn"/>
    <w:uiPriority w:val="99"/>
    <w:unhideWhenUsed/>
    <w:rsid w:val="00B243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4301"/>
  </w:style>
  <w:style w:type="paragraph" w:styleId="Fuzeile">
    <w:name w:val="footer"/>
    <w:basedOn w:val="Standard"/>
    <w:link w:val="FuzeileZchn"/>
    <w:uiPriority w:val="99"/>
    <w:unhideWhenUsed/>
    <w:rsid w:val="00B243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2</cp:revision>
  <dcterms:created xsi:type="dcterms:W3CDTF">2018-09-23T06:34:00Z</dcterms:created>
  <dcterms:modified xsi:type="dcterms:W3CDTF">2018-09-23T06:34:00Z</dcterms:modified>
</cp:coreProperties>
</file>